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AE1" w:rsidRDefault="004F3AE1" w:rsidP="004F3AE1">
      <w:pPr>
        <w:rPr>
          <w:rFonts w:hint="eastAsia"/>
        </w:rPr>
      </w:pPr>
      <w:r>
        <w:rPr>
          <w:rFonts w:hint="eastAsia"/>
        </w:rPr>
        <w:t>各高等学校：</w:t>
      </w:r>
    </w:p>
    <w:p w:rsidR="004F3AE1" w:rsidRDefault="004F3AE1" w:rsidP="004F3AE1">
      <w:pPr>
        <w:rPr>
          <w:rFonts w:hint="eastAsia"/>
        </w:rPr>
      </w:pPr>
      <w:r>
        <w:rPr>
          <w:rFonts w:hint="eastAsia"/>
        </w:rPr>
        <w:t xml:space="preserve">　　高校各级各类科研基地、实验研究场所、科研设施与装置、危险品储存处置场所（以下统称科研实验室）的安全运行，是保障正常教学科研秩序，确保广大师生人身安全和校园和谐稳定的重要内容。按照教育部《关于开展</w:t>
      </w:r>
      <w:r>
        <w:rPr>
          <w:rFonts w:hint="eastAsia"/>
        </w:rPr>
        <w:t>2016</w:t>
      </w:r>
      <w:r>
        <w:rPr>
          <w:rFonts w:hint="eastAsia"/>
        </w:rPr>
        <w:t>年度高校科研实验室安全检查的通知》（</w:t>
      </w:r>
      <w:proofErr w:type="gramStart"/>
      <w:r>
        <w:rPr>
          <w:rFonts w:hint="eastAsia"/>
        </w:rPr>
        <w:t>教技司</w:t>
      </w:r>
      <w:proofErr w:type="gramEnd"/>
      <w:r>
        <w:rPr>
          <w:rFonts w:hint="eastAsia"/>
        </w:rPr>
        <w:t>〔</w:t>
      </w:r>
      <w:r>
        <w:rPr>
          <w:rFonts w:hint="eastAsia"/>
        </w:rPr>
        <w:t>2016</w:t>
      </w:r>
      <w:r>
        <w:rPr>
          <w:rFonts w:hint="eastAsia"/>
        </w:rPr>
        <w:t>〕</w:t>
      </w:r>
      <w:r>
        <w:rPr>
          <w:rFonts w:hint="eastAsia"/>
        </w:rPr>
        <w:t>308</w:t>
      </w:r>
      <w:r>
        <w:rPr>
          <w:rFonts w:hint="eastAsia"/>
        </w:rPr>
        <w:t>号）精神，结合我省实际，经研究，定于近期开展全省高校科研实验室安全检查工作。现将有关事项通知如下。</w:t>
      </w:r>
    </w:p>
    <w:p w:rsidR="004F3AE1" w:rsidRDefault="004F3AE1" w:rsidP="004F3AE1">
      <w:pPr>
        <w:rPr>
          <w:rFonts w:hint="eastAsia"/>
        </w:rPr>
      </w:pPr>
      <w:r>
        <w:rPr>
          <w:rFonts w:hint="eastAsia"/>
        </w:rPr>
        <w:t xml:space="preserve">　　一、总体要求和目标</w:t>
      </w:r>
    </w:p>
    <w:p w:rsidR="004F3AE1" w:rsidRDefault="004F3AE1" w:rsidP="004F3AE1">
      <w:pPr>
        <w:rPr>
          <w:rFonts w:hint="eastAsia"/>
        </w:rPr>
      </w:pPr>
      <w:r>
        <w:rPr>
          <w:rFonts w:hint="eastAsia"/>
        </w:rPr>
        <w:t xml:space="preserve">　　按照“全覆盖、零容忍、严执法、重实效”的要求，重点对我省高校科研实验室的危险品管理使用及其他安全隐患开展专项检查和整治，全面深入开展安全教育，排查安全隐患，堵塞安全漏洞，落实安全措施，完善安全事故应急预案。进一步健全高校科研实验室的安全监管责任体系和长效工作机制，提升安全工作的规范性和有效性，强化安全风险防控意识和能力，有效预防和坚决遏制重特大事故发生，确保师生安全和校园稳定。</w:t>
      </w:r>
    </w:p>
    <w:p w:rsidR="004F3AE1" w:rsidRDefault="004F3AE1" w:rsidP="004F3AE1">
      <w:pPr>
        <w:rPr>
          <w:rFonts w:hint="eastAsia"/>
        </w:rPr>
      </w:pPr>
      <w:r>
        <w:rPr>
          <w:rFonts w:hint="eastAsia"/>
        </w:rPr>
        <w:t xml:space="preserve">　　二、检查范围和重点</w:t>
      </w:r>
    </w:p>
    <w:p w:rsidR="004F3AE1" w:rsidRDefault="004F3AE1" w:rsidP="004F3AE1">
      <w:pPr>
        <w:rPr>
          <w:rFonts w:hint="eastAsia"/>
        </w:rPr>
      </w:pPr>
      <w:r>
        <w:rPr>
          <w:rFonts w:hint="eastAsia"/>
        </w:rPr>
        <w:t xml:space="preserve">　　检查范围包括但不限于省高校重点实验室，检查重点包括但不限于危险化学品和易燃易爆有毒有害品，检查内容包括责任机制落实情况、资质和基本设施运行情况、管理制度建立和运行情况、安全知识和操作规范培训情况、废弃科研实验室和危险品处理情况、应急预案设立情况等。</w:t>
      </w:r>
    </w:p>
    <w:p w:rsidR="004F3AE1" w:rsidRDefault="004F3AE1" w:rsidP="004F3AE1">
      <w:pPr>
        <w:rPr>
          <w:rFonts w:hint="eastAsia"/>
        </w:rPr>
      </w:pPr>
      <w:r>
        <w:rPr>
          <w:rFonts w:hint="eastAsia"/>
        </w:rPr>
        <w:t xml:space="preserve">　　三、工作要求</w:t>
      </w:r>
    </w:p>
    <w:p w:rsidR="004F3AE1" w:rsidRDefault="004F3AE1" w:rsidP="004F3AE1">
      <w:pPr>
        <w:rPr>
          <w:rFonts w:hint="eastAsia"/>
        </w:rPr>
      </w:pPr>
      <w:r>
        <w:rPr>
          <w:rFonts w:hint="eastAsia"/>
        </w:rPr>
        <w:t xml:space="preserve">　　（一）加强组织领导，统一思想，提高认识，加强协调配合，明确责任，切实做到人员落实、任务落实、责任落实，确保安全检查工作顺利开展。</w:t>
      </w:r>
    </w:p>
    <w:p w:rsidR="004F3AE1" w:rsidRDefault="004F3AE1" w:rsidP="004F3AE1">
      <w:pPr>
        <w:rPr>
          <w:rFonts w:hint="eastAsia"/>
        </w:rPr>
      </w:pPr>
      <w:r>
        <w:rPr>
          <w:rFonts w:hint="eastAsia"/>
        </w:rPr>
        <w:t xml:space="preserve">　　（二）高度重视安全检查工作，做好自查自纠，被抽查高校要积极配合现场检查，对现场检查发现的问题隐患积极有效整改，确保检查工作取得实效。</w:t>
      </w:r>
    </w:p>
    <w:p w:rsidR="004F3AE1" w:rsidRDefault="004F3AE1" w:rsidP="004F3AE1">
      <w:pPr>
        <w:rPr>
          <w:rFonts w:hint="eastAsia"/>
        </w:rPr>
      </w:pPr>
      <w:r>
        <w:rPr>
          <w:rFonts w:hint="eastAsia"/>
        </w:rPr>
        <w:t xml:space="preserve">　　（三）加强宣传引导和安全教育，牢固树立安全理念，全面提升师生安全意识和防范能力。</w:t>
      </w:r>
    </w:p>
    <w:p w:rsidR="004F3AE1" w:rsidRDefault="004F3AE1" w:rsidP="004F3AE1">
      <w:pPr>
        <w:rPr>
          <w:rFonts w:hint="eastAsia"/>
        </w:rPr>
      </w:pPr>
      <w:r>
        <w:rPr>
          <w:rFonts w:hint="eastAsia"/>
        </w:rPr>
        <w:t xml:space="preserve">　　（四）及时总结工作经验和成功做法，建立健全安全监管责任体系和常态化自查机制。</w:t>
      </w:r>
    </w:p>
    <w:p w:rsidR="004F3AE1" w:rsidRDefault="004F3AE1" w:rsidP="004F3AE1">
      <w:pPr>
        <w:rPr>
          <w:rFonts w:hint="eastAsia"/>
        </w:rPr>
      </w:pPr>
      <w:r>
        <w:rPr>
          <w:rFonts w:hint="eastAsia"/>
        </w:rPr>
        <w:t xml:space="preserve">　　四、工作安排</w:t>
      </w:r>
    </w:p>
    <w:p w:rsidR="004F3AE1" w:rsidRDefault="004F3AE1" w:rsidP="004F3AE1">
      <w:pPr>
        <w:rPr>
          <w:rFonts w:hint="eastAsia"/>
        </w:rPr>
      </w:pPr>
      <w:r>
        <w:rPr>
          <w:rFonts w:hint="eastAsia"/>
        </w:rPr>
        <w:t xml:space="preserve">　　本次高校科研实验室安全检查工作，由省教育厅负责组织，委托江苏省高等学校科研管理研究会作为第三方机构具体实施。</w:t>
      </w:r>
    </w:p>
    <w:p w:rsidR="004F3AE1" w:rsidRDefault="004F3AE1" w:rsidP="004F3AE1">
      <w:pPr>
        <w:rPr>
          <w:rFonts w:hint="eastAsia"/>
        </w:rPr>
      </w:pPr>
      <w:r>
        <w:rPr>
          <w:rFonts w:hint="eastAsia"/>
        </w:rPr>
        <w:t xml:space="preserve">　　（一）高校自查自纠阶段（</w:t>
      </w:r>
      <w:r>
        <w:rPr>
          <w:rFonts w:hint="eastAsia"/>
        </w:rPr>
        <w:t>2016</w:t>
      </w:r>
      <w:r>
        <w:rPr>
          <w:rFonts w:hint="eastAsia"/>
        </w:rPr>
        <w:t>年</w:t>
      </w:r>
      <w:r>
        <w:rPr>
          <w:rFonts w:hint="eastAsia"/>
        </w:rPr>
        <w:t>9</w:t>
      </w:r>
      <w:r>
        <w:rPr>
          <w:rFonts w:hint="eastAsia"/>
        </w:rPr>
        <w:t>月底前）</w:t>
      </w:r>
    </w:p>
    <w:p w:rsidR="004F3AE1" w:rsidRDefault="004F3AE1" w:rsidP="004F3AE1">
      <w:pPr>
        <w:rPr>
          <w:rFonts w:hint="eastAsia"/>
        </w:rPr>
      </w:pPr>
      <w:r>
        <w:rPr>
          <w:rFonts w:hint="eastAsia"/>
        </w:rPr>
        <w:t xml:space="preserve">　　</w:t>
      </w:r>
      <w:r>
        <w:rPr>
          <w:rFonts w:hint="eastAsia"/>
        </w:rPr>
        <w:t xml:space="preserve">1. </w:t>
      </w:r>
      <w:r>
        <w:rPr>
          <w:rFonts w:hint="eastAsia"/>
        </w:rPr>
        <w:t>各高校按照要求进行</w:t>
      </w:r>
      <w:proofErr w:type="gramStart"/>
      <w:r>
        <w:rPr>
          <w:rFonts w:hint="eastAsia"/>
        </w:rPr>
        <w:t>布署</w:t>
      </w:r>
      <w:proofErr w:type="gramEnd"/>
      <w:r>
        <w:rPr>
          <w:rFonts w:hint="eastAsia"/>
        </w:rPr>
        <w:t>动员，结合自身实际，制定安全检查与专项整治实施方案。可参照《高校科研实验室安全检查对照表（</w:t>
      </w:r>
      <w:r>
        <w:rPr>
          <w:rFonts w:hint="eastAsia"/>
        </w:rPr>
        <w:t>2016</w:t>
      </w:r>
      <w:r>
        <w:rPr>
          <w:rFonts w:hint="eastAsia"/>
        </w:rPr>
        <w:t>）》（附件</w:t>
      </w:r>
      <w:r>
        <w:rPr>
          <w:rFonts w:hint="eastAsia"/>
        </w:rPr>
        <w:t>1</w:t>
      </w:r>
      <w:r>
        <w:rPr>
          <w:rFonts w:hint="eastAsia"/>
        </w:rPr>
        <w:t>），组织力量对本校各类科研实验室特别是省高校重点实验室及相关场所进行全面检查和自查，深入排查安全隐患，堵塞安全漏洞，强化安全措施，制定完善安全事故应急预案。</w:t>
      </w:r>
    </w:p>
    <w:p w:rsidR="004F3AE1" w:rsidRDefault="004F3AE1" w:rsidP="004F3AE1">
      <w:pPr>
        <w:rPr>
          <w:rFonts w:hint="eastAsia"/>
        </w:rPr>
      </w:pPr>
      <w:r>
        <w:rPr>
          <w:rFonts w:hint="eastAsia"/>
        </w:rPr>
        <w:t xml:space="preserve">　　</w:t>
      </w:r>
      <w:r>
        <w:rPr>
          <w:rFonts w:hint="eastAsia"/>
        </w:rPr>
        <w:t xml:space="preserve">2. </w:t>
      </w:r>
      <w:r>
        <w:rPr>
          <w:rFonts w:hint="eastAsia"/>
        </w:rPr>
        <w:t>各高校应对自查中发现的安全隐患建立安全</w:t>
      </w:r>
      <w:proofErr w:type="gramStart"/>
      <w:r>
        <w:rPr>
          <w:rFonts w:hint="eastAsia"/>
        </w:rPr>
        <w:t>隐患台</w:t>
      </w:r>
      <w:proofErr w:type="gramEnd"/>
      <w:r>
        <w:rPr>
          <w:rFonts w:hint="eastAsia"/>
        </w:rPr>
        <w:t>账，及时进行整改，做好整改记录，对短期确实无法整改的要制定切实可行的整改方案，尽最大可能在一定期限内整改到位。</w:t>
      </w:r>
    </w:p>
    <w:p w:rsidR="004F3AE1" w:rsidRDefault="004F3AE1" w:rsidP="004F3AE1">
      <w:pPr>
        <w:rPr>
          <w:rFonts w:hint="eastAsia"/>
        </w:rPr>
      </w:pPr>
      <w:r>
        <w:rPr>
          <w:rFonts w:hint="eastAsia"/>
        </w:rPr>
        <w:t xml:space="preserve">　　</w:t>
      </w:r>
      <w:r>
        <w:rPr>
          <w:rFonts w:hint="eastAsia"/>
        </w:rPr>
        <w:t xml:space="preserve">3. </w:t>
      </w:r>
      <w:r>
        <w:rPr>
          <w:rFonts w:hint="eastAsia"/>
        </w:rPr>
        <w:t>各高校应于</w:t>
      </w:r>
      <w:r>
        <w:rPr>
          <w:rFonts w:hint="eastAsia"/>
        </w:rPr>
        <w:t>10</w:t>
      </w:r>
      <w:r>
        <w:rPr>
          <w:rFonts w:hint="eastAsia"/>
        </w:rPr>
        <w:t>月</w:t>
      </w:r>
      <w:r>
        <w:rPr>
          <w:rFonts w:hint="eastAsia"/>
        </w:rPr>
        <w:t>10</w:t>
      </w:r>
      <w:r>
        <w:rPr>
          <w:rFonts w:hint="eastAsia"/>
        </w:rPr>
        <w:t>日之前，将《高校科研实验室安全隐患自查台账》（附件</w:t>
      </w:r>
      <w:r>
        <w:rPr>
          <w:rFonts w:hint="eastAsia"/>
        </w:rPr>
        <w:t>2</w:t>
      </w:r>
      <w:r>
        <w:rPr>
          <w:rFonts w:hint="eastAsia"/>
        </w:rPr>
        <w:t>）提交至江苏省高等学校科研管理研究会。</w:t>
      </w:r>
    </w:p>
    <w:p w:rsidR="004F3AE1" w:rsidRDefault="004F3AE1" w:rsidP="004F3AE1">
      <w:pPr>
        <w:rPr>
          <w:rFonts w:hint="eastAsia"/>
        </w:rPr>
      </w:pPr>
      <w:r>
        <w:rPr>
          <w:rFonts w:hint="eastAsia"/>
        </w:rPr>
        <w:t xml:space="preserve">　　（二）现场检查阶段（</w:t>
      </w:r>
      <w:r>
        <w:rPr>
          <w:rFonts w:hint="eastAsia"/>
        </w:rPr>
        <w:t>2016</w:t>
      </w:r>
      <w:r>
        <w:rPr>
          <w:rFonts w:hint="eastAsia"/>
        </w:rPr>
        <w:t>年</w:t>
      </w:r>
      <w:r>
        <w:rPr>
          <w:rFonts w:hint="eastAsia"/>
        </w:rPr>
        <w:t>10</w:t>
      </w:r>
      <w:r>
        <w:rPr>
          <w:rFonts w:hint="eastAsia"/>
        </w:rPr>
        <w:t>月至</w:t>
      </w:r>
      <w:r>
        <w:rPr>
          <w:rFonts w:hint="eastAsia"/>
        </w:rPr>
        <w:t>11</w:t>
      </w:r>
      <w:r>
        <w:rPr>
          <w:rFonts w:hint="eastAsia"/>
        </w:rPr>
        <w:t>月底）</w:t>
      </w:r>
    </w:p>
    <w:p w:rsidR="004F3AE1" w:rsidRDefault="004F3AE1" w:rsidP="004F3AE1">
      <w:pPr>
        <w:rPr>
          <w:rFonts w:hint="eastAsia"/>
        </w:rPr>
      </w:pPr>
      <w:r>
        <w:rPr>
          <w:rFonts w:hint="eastAsia"/>
        </w:rPr>
        <w:t xml:space="preserve">　　江苏省高等学校科研管理研究会聘请有关专家组成“江苏高校科研实验室安全管理专家委员会”，分片区组</w:t>
      </w:r>
      <w:proofErr w:type="gramStart"/>
      <w:r>
        <w:rPr>
          <w:rFonts w:hint="eastAsia"/>
        </w:rPr>
        <w:t>成现场</w:t>
      </w:r>
      <w:proofErr w:type="gramEnd"/>
      <w:r>
        <w:rPr>
          <w:rFonts w:hint="eastAsia"/>
        </w:rPr>
        <w:t>检查专家组，着重对省高校重点实验室进行现场检查。具体包括：</w:t>
      </w:r>
    </w:p>
    <w:p w:rsidR="004F3AE1" w:rsidRDefault="004F3AE1" w:rsidP="004F3AE1">
      <w:pPr>
        <w:rPr>
          <w:rFonts w:hint="eastAsia"/>
        </w:rPr>
      </w:pPr>
      <w:r>
        <w:rPr>
          <w:rFonts w:hint="eastAsia"/>
        </w:rPr>
        <w:t xml:space="preserve">　　</w:t>
      </w:r>
      <w:r>
        <w:rPr>
          <w:rFonts w:hint="eastAsia"/>
        </w:rPr>
        <w:t xml:space="preserve">1. </w:t>
      </w:r>
      <w:r>
        <w:rPr>
          <w:rFonts w:hint="eastAsia"/>
        </w:rPr>
        <w:t>听取情况汇报。听取学校</w:t>
      </w:r>
      <w:proofErr w:type="gramStart"/>
      <w:r>
        <w:rPr>
          <w:rFonts w:hint="eastAsia"/>
        </w:rPr>
        <w:t>校</w:t>
      </w:r>
      <w:proofErr w:type="gramEnd"/>
      <w:r>
        <w:rPr>
          <w:rFonts w:hint="eastAsia"/>
        </w:rPr>
        <w:t>内科研实验室安全管理工作总体情况介绍和学校管理部门自查和整改工作报告。</w:t>
      </w:r>
    </w:p>
    <w:p w:rsidR="004F3AE1" w:rsidRDefault="004F3AE1" w:rsidP="004F3AE1">
      <w:pPr>
        <w:rPr>
          <w:rFonts w:hint="eastAsia"/>
        </w:rPr>
      </w:pPr>
      <w:r>
        <w:rPr>
          <w:rFonts w:hint="eastAsia"/>
        </w:rPr>
        <w:t xml:space="preserve">　　</w:t>
      </w:r>
      <w:r>
        <w:rPr>
          <w:rFonts w:hint="eastAsia"/>
        </w:rPr>
        <w:t xml:space="preserve">2. </w:t>
      </w:r>
      <w:r>
        <w:rPr>
          <w:rFonts w:hint="eastAsia"/>
        </w:rPr>
        <w:t>查阅相关资料。查看学校自查报告、安全管理组织体系、规章制度、人员培训、安全检查台账、整改报告等。</w:t>
      </w:r>
    </w:p>
    <w:p w:rsidR="004F3AE1" w:rsidRDefault="004F3AE1" w:rsidP="004F3AE1">
      <w:pPr>
        <w:rPr>
          <w:rFonts w:hint="eastAsia"/>
        </w:rPr>
      </w:pPr>
      <w:r>
        <w:rPr>
          <w:rFonts w:hint="eastAsia"/>
        </w:rPr>
        <w:lastRenderedPageBreak/>
        <w:t xml:space="preserve">　　</w:t>
      </w:r>
      <w:r>
        <w:rPr>
          <w:rFonts w:hint="eastAsia"/>
        </w:rPr>
        <w:t xml:space="preserve">3. </w:t>
      </w:r>
      <w:r>
        <w:rPr>
          <w:rFonts w:hint="eastAsia"/>
        </w:rPr>
        <w:t>选定检查对象。选定若干科研实验室和危险品仓库、废弃物中转站等相关场所作为现场重点检查对象。</w:t>
      </w:r>
    </w:p>
    <w:p w:rsidR="004F3AE1" w:rsidRDefault="004F3AE1" w:rsidP="004F3AE1">
      <w:pPr>
        <w:rPr>
          <w:rFonts w:hint="eastAsia"/>
        </w:rPr>
      </w:pPr>
      <w:r>
        <w:rPr>
          <w:rFonts w:hint="eastAsia"/>
        </w:rPr>
        <w:t xml:space="preserve">　　</w:t>
      </w:r>
      <w:r>
        <w:rPr>
          <w:rFonts w:hint="eastAsia"/>
        </w:rPr>
        <w:t xml:space="preserve">4. </w:t>
      </w:r>
      <w:r>
        <w:rPr>
          <w:rFonts w:hint="eastAsia"/>
        </w:rPr>
        <w:t>实施现场检查。参照《高校科研实验室安全检查对照表》，对重点检查对象逐项进行现场核查。</w:t>
      </w:r>
    </w:p>
    <w:p w:rsidR="004F3AE1" w:rsidRDefault="004F3AE1" w:rsidP="004F3AE1">
      <w:pPr>
        <w:rPr>
          <w:rFonts w:hint="eastAsia"/>
        </w:rPr>
      </w:pPr>
      <w:r>
        <w:rPr>
          <w:rFonts w:hint="eastAsia"/>
        </w:rPr>
        <w:t xml:space="preserve">　　</w:t>
      </w:r>
      <w:r>
        <w:rPr>
          <w:rFonts w:hint="eastAsia"/>
        </w:rPr>
        <w:t xml:space="preserve">5. </w:t>
      </w:r>
      <w:r>
        <w:rPr>
          <w:rFonts w:hint="eastAsia"/>
        </w:rPr>
        <w:t>意见反馈。检查专家组向高校口头反馈现场检查情况。</w:t>
      </w:r>
    </w:p>
    <w:p w:rsidR="004F3AE1" w:rsidRDefault="004F3AE1" w:rsidP="004F3AE1">
      <w:pPr>
        <w:rPr>
          <w:rFonts w:hint="eastAsia"/>
        </w:rPr>
      </w:pPr>
      <w:r>
        <w:rPr>
          <w:rFonts w:hint="eastAsia"/>
        </w:rPr>
        <w:t xml:space="preserve">　　（三）高校整改提高阶段（</w:t>
      </w:r>
      <w:r>
        <w:rPr>
          <w:rFonts w:hint="eastAsia"/>
        </w:rPr>
        <w:t>2016</w:t>
      </w:r>
      <w:r>
        <w:rPr>
          <w:rFonts w:hint="eastAsia"/>
        </w:rPr>
        <w:t>年</w:t>
      </w:r>
      <w:r>
        <w:rPr>
          <w:rFonts w:hint="eastAsia"/>
        </w:rPr>
        <w:t>11</w:t>
      </w:r>
      <w:r>
        <w:rPr>
          <w:rFonts w:hint="eastAsia"/>
        </w:rPr>
        <w:t>月底至</w:t>
      </w:r>
      <w:r>
        <w:rPr>
          <w:rFonts w:hint="eastAsia"/>
        </w:rPr>
        <w:t>12</w:t>
      </w:r>
      <w:r>
        <w:rPr>
          <w:rFonts w:hint="eastAsia"/>
        </w:rPr>
        <w:t>月底）</w:t>
      </w:r>
    </w:p>
    <w:p w:rsidR="004F3AE1" w:rsidRDefault="004F3AE1" w:rsidP="004F3AE1">
      <w:pPr>
        <w:rPr>
          <w:rFonts w:hint="eastAsia"/>
        </w:rPr>
      </w:pPr>
      <w:r>
        <w:rPr>
          <w:rFonts w:hint="eastAsia"/>
        </w:rPr>
        <w:t xml:space="preserve">　　</w:t>
      </w:r>
      <w:r>
        <w:rPr>
          <w:rFonts w:hint="eastAsia"/>
        </w:rPr>
        <w:t xml:space="preserve">1. </w:t>
      </w:r>
      <w:r>
        <w:rPr>
          <w:rFonts w:hint="eastAsia"/>
        </w:rPr>
        <w:t>检查专家组整理各高校安全问题隐患，形成书面报告并书面通知到高校。</w:t>
      </w:r>
    </w:p>
    <w:p w:rsidR="004F3AE1" w:rsidRDefault="004F3AE1" w:rsidP="004F3AE1">
      <w:pPr>
        <w:rPr>
          <w:rFonts w:hint="eastAsia"/>
        </w:rPr>
      </w:pPr>
      <w:r>
        <w:rPr>
          <w:rFonts w:hint="eastAsia"/>
        </w:rPr>
        <w:t xml:space="preserve">    2. </w:t>
      </w:r>
      <w:r>
        <w:rPr>
          <w:rFonts w:hint="eastAsia"/>
        </w:rPr>
        <w:t>高校在收到书面报告</w:t>
      </w:r>
      <w:r>
        <w:rPr>
          <w:rFonts w:hint="eastAsia"/>
        </w:rPr>
        <w:t>1</w:t>
      </w:r>
      <w:r>
        <w:rPr>
          <w:rFonts w:hint="eastAsia"/>
        </w:rPr>
        <w:t>个月内，向检查专家组组长提交整改报告。其中：已立</w:t>
      </w:r>
      <w:proofErr w:type="gramStart"/>
      <w:r>
        <w:rPr>
          <w:rFonts w:hint="eastAsia"/>
        </w:rPr>
        <w:t>整立改</w:t>
      </w:r>
      <w:proofErr w:type="gramEnd"/>
      <w:r>
        <w:rPr>
          <w:rFonts w:hint="eastAsia"/>
        </w:rPr>
        <w:t>的，应附整改前后照片或文件等佐证材料；无法</w:t>
      </w:r>
      <w:proofErr w:type="gramStart"/>
      <w:r>
        <w:rPr>
          <w:rFonts w:hint="eastAsia"/>
        </w:rPr>
        <w:t>立整立改</w:t>
      </w:r>
      <w:proofErr w:type="gramEnd"/>
      <w:r>
        <w:rPr>
          <w:rFonts w:hint="eastAsia"/>
        </w:rPr>
        <w:t>的，需制定后续切实可行的整改方案和执行计划，并于</w:t>
      </w:r>
      <w:r>
        <w:rPr>
          <w:rFonts w:hint="eastAsia"/>
        </w:rPr>
        <w:t>6</w:t>
      </w:r>
      <w:r>
        <w:rPr>
          <w:rFonts w:hint="eastAsia"/>
        </w:rPr>
        <w:t>个月内提交整改完成情况报告。</w:t>
      </w:r>
      <w:r>
        <w:rPr>
          <w:rFonts w:hint="eastAsia"/>
        </w:rPr>
        <w:t xml:space="preserve">        </w:t>
      </w:r>
    </w:p>
    <w:p w:rsidR="004F3AE1" w:rsidRDefault="004F3AE1" w:rsidP="004F3AE1">
      <w:pPr>
        <w:rPr>
          <w:rFonts w:hint="eastAsia"/>
        </w:rPr>
      </w:pPr>
      <w:r>
        <w:rPr>
          <w:rFonts w:hint="eastAsia"/>
        </w:rPr>
        <w:t xml:space="preserve">    3.</w:t>
      </w:r>
      <w:r>
        <w:rPr>
          <w:rFonts w:hint="eastAsia"/>
        </w:rPr>
        <w:t>对措施不得力、整改不到位的省高校重点实验室，在“十三五”省高校重点实验室评优工作中不予考虑；问题严重、安全隐患较大或发生安全责任事故的省高校重点实验室，省教育厅将取消相关重点实验室称号。</w:t>
      </w:r>
    </w:p>
    <w:p w:rsidR="004F3AE1" w:rsidRDefault="004F3AE1" w:rsidP="004F3AE1">
      <w:pPr>
        <w:rPr>
          <w:rFonts w:hint="eastAsia"/>
        </w:rPr>
      </w:pPr>
      <w:r>
        <w:rPr>
          <w:rFonts w:hint="eastAsia"/>
        </w:rPr>
        <w:t xml:space="preserve">　　</w:t>
      </w:r>
      <w:r>
        <w:rPr>
          <w:rFonts w:hint="eastAsia"/>
        </w:rPr>
        <w:t xml:space="preserve">4. </w:t>
      </w:r>
      <w:r>
        <w:rPr>
          <w:rFonts w:hint="eastAsia"/>
        </w:rPr>
        <w:t>各检查专家组分别形成小组报告，由江苏省高等学校科研管理研究会组织编制</w:t>
      </w:r>
      <w:r>
        <w:rPr>
          <w:rFonts w:hint="eastAsia"/>
        </w:rPr>
        <w:t>2016</w:t>
      </w:r>
      <w:r>
        <w:rPr>
          <w:rFonts w:hint="eastAsia"/>
        </w:rPr>
        <w:t>年高校科研实验室技术安全管理年度检查报告报送省教育厅。</w:t>
      </w:r>
    </w:p>
    <w:p w:rsidR="004F3AE1" w:rsidRDefault="004F3AE1" w:rsidP="004F3AE1">
      <w:pPr>
        <w:rPr>
          <w:rFonts w:hint="eastAsia"/>
        </w:rPr>
      </w:pPr>
      <w:r>
        <w:rPr>
          <w:rFonts w:hint="eastAsia"/>
        </w:rPr>
        <w:t xml:space="preserve">　　联系人和联系方式：南京医科大学科技处陈红艳，电话：</w:t>
      </w:r>
      <w:r>
        <w:rPr>
          <w:rFonts w:hint="eastAsia"/>
        </w:rPr>
        <w:t>025-86869212</w:t>
      </w:r>
      <w:r>
        <w:rPr>
          <w:rFonts w:hint="eastAsia"/>
        </w:rPr>
        <w:t>，邮箱：</w:t>
      </w:r>
      <w:r>
        <w:rPr>
          <w:rFonts w:hint="eastAsia"/>
        </w:rPr>
        <w:t>chenhongyan@njmu.edu.cn</w:t>
      </w:r>
      <w:r>
        <w:rPr>
          <w:rFonts w:hint="eastAsia"/>
        </w:rPr>
        <w:t>；省教育厅科学技术与产业</w:t>
      </w:r>
      <w:proofErr w:type="gramStart"/>
      <w:r>
        <w:rPr>
          <w:rFonts w:hint="eastAsia"/>
        </w:rPr>
        <w:t>处丁同</w:t>
      </w:r>
      <w:proofErr w:type="gramEnd"/>
      <w:r>
        <w:rPr>
          <w:rFonts w:hint="eastAsia"/>
        </w:rPr>
        <w:t>玉，电话：</w:t>
      </w:r>
      <w:r>
        <w:rPr>
          <w:rFonts w:hint="eastAsia"/>
        </w:rPr>
        <w:t>025-83335683</w:t>
      </w:r>
      <w:r>
        <w:rPr>
          <w:rFonts w:hint="eastAsia"/>
        </w:rPr>
        <w:t xml:space="preserve">。　</w:t>
      </w:r>
    </w:p>
    <w:p w:rsidR="004F3AE1" w:rsidRDefault="004F3AE1" w:rsidP="004F3AE1"/>
    <w:p w:rsidR="004F3AE1" w:rsidRDefault="004F3AE1" w:rsidP="004F3AE1">
      <w:pPr>
        <w:rPr>
          <w:rFonts w:hint="eastAsia"/>
        </w:rPr>
      </w:pPr>
      <w:r>
        <w:rPr>
          <w:rFonts w:hint="eastAsia"/>
        </w:rPr>
        <w:t xml:space="preserve">    </w:t>
      </w:r>
      <w:r>
        <w:rPr>
          <w:rFonts w:hint="eastAsia"/>
        </w:rPr>
        <w:t>附件：</w:t>
      </w:r>
      <w:r>
        <w:rPr>
          <w:rFonts w:hint="eastAsia"/>
        </w:rPr>
        <w:t>1.</w:t>
      </w:r>
      <w:r>
        <w:rPr>
          <w:rFonts w:hint="eastAsia"/>
        </w:rPr>
        <w:t>高校科研实验室安全检查对照表（</w:t>
      </w:r>
      <w:r>
        <w:rPr>
          <w:rFonts w:hint="eastAsia"/>
        </w:rPr>
        <w:t>2016</w:t>
      </w:r>
      <w:r>
        <w:rPr>
          <w:rFonts w:hint="eastAsia"/>
        </w:rPr>
        <w:t>）</w:t>
      </w:r>
    </w:p>
    <w:p w:rsidR="004F3AE1" w:rsidRDefault="004F3AE1" w:rsidP="004F3AE1"/>
    <w:p w:rsidR="004F3AE1" w:rsidRDefault="004F3AE1" w:rsidP="004F3AE1">
      <w:pPr>
        <w:rPr>
          <w:rFonts w:hint="eastAsia"/>
        </w:rPr>
      </w:pPr>
      <w:r>
        <w:rPr>
          <w:rFonts w:hint="eastAsia"/>
        </w:rPr>
        <w:t xml:space="preserve">          2.</w:t>
      </w:r>
      <w:r>
        <w:rPr>
          <w:rFonts w:hint="eastAsia"/>
        </w:rPr>
        <w:t>高校科研实验室安全隐患</w:t>
      </w:r>
      <w:proofErr w:type="gramStart"/>
      <w:r>
        <w:rPr>
          <w:rFonts w:hint="eastAsia"/>
        </w:rPr>
        <w:t>自查台</w:t>
      </w:r>
      <w:proofErr w:type="gramEnd"/>
      <w:r>
        <w:rPr>
          <w:rFonts w:hint="eastAsia"/>
        </w:rPr>
        <w:t xml:space="preserve">账　　</w:t>
      </w:r>
    </w:p>
    <w:p w:rsidR="004F3AE1" w:rsidRDefault="004F3AE1" w:rsidP="004F3AE1"/>
    <w:p w:rsidR="004F3AE1" w:rsidRDefault="004F3AE1" w:rsidP="004F3AE1">
      <w:pPr>
        <w:rPr>
          <w:rFonts w:hint="eastAsia"/>
        </w:rPr>
      </w:pPr>
      <w:r>
        <w:rPr>
          <w:rFonts w:hint="eastAsia"/>
        </w:rPr>
        <w:t xml:space="preserve">　　</w:t>
      </w:r>
      <w:r>
        <w:rPr>
          <w:rFonts w:hint="eastAsia"/>
        </w:rPr>
        <w:t xml:space="preserve">                                    </w:t>
      </w:r>
      <w:r>
        <w:rPr>
          <w:rFonts w:hint="eastAsia"/>
        </w:rPr>
        <w:t>省教育厅</w:t>
      </w:r>
    </w:p>
    <w:p w:rsidR="004F3AE1" w:rsidRDefault="004F3AE1" w:rsidP="004F3AE1">
      <w:pPr>
        <w:rPr>
          <w:rFonts w:hint="eastAsia"/>
        </w:rPr>
      </w:pPr>
      <w:r>
        <w:rPr>
          <w:rFonts w:hint="eastAsia"/>
        </w:rPr>
        <w:t xml:space="preserve">                                 2016</w:t>
      </w:r>
      <w:r>
        <w:rPr>
          <w:rFonts w:hint="eastAsia"/>
        </w:rPr>
        <w:t>年</w:t>
      </w:r>
      <w:r>
        <w:rPr>
          <w:rFonts w:hint="eastAsia"/>
        </w:rPr>
        <w:t>9</w:t>
      </w:r>
      <w:r>
        <w:rPr>
          <w:rFonts w:hint="eastAsia"/>
        </w:rPr>
        <w:t>月</w:t>
      </w:r>
      <w:r>
        <w:rPr>
          <w:rFonts w:hint="eastAsia"/>
        </w:rPr>
        <w:t>1</w:t>
      </w:r>
      <w:r>
        <w:rPr>
          <w:rFonts w:hint="eastAsia"/>
        </w:rPr>
        <w:t>日</w:t>
      </w:r>
    </w:p>
    <w:p w:rsidR="004F3AE1" w:rsidRDefault="004F3AE1" w:rsidP="004F3AE1"/>
    <w:p w:rsidR="004F3AE1" w:rsidRDefault="004F3AE1" w:rsidP="004F3AE1">
      <w:pPr>
        <w:rPr>
          <w:rFonts w:hint="eastAsia"/>
        </w:rPr>
      </w:pPr>
      <w:bookmarkStart w:id="0" w:name="_GoBack"/>
      <w:bookmarkEnd w:id="0"/>
    </w:p>
    <w:p w:rsidR="004F3AE1" w:rsidRDefault="004F3AE1" w:rsidP="004F3AE1">
      <w:r>
        <w:t xml:space="preserve">   </w:t>
      </w:r>
    </w:p>
    <w:p w:rsidR="0001699A" w:rsidRPr="004F3AE1" w:rsidRDefault="0001699A"/>
    <w:sectPr w:rsidR="0001699A" w:rsidRPr="004F3A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576"/>
    <w:rsid w:val="0001699A"/>
    <w:rsid w:val="000F0576"/>
    <w:rsid w:val="004F3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ACB28-C353-4C68-B7B3-05E7F92D8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1792</Characters>
  <Application>Microsoft Office Word</Application>
  <DocSecurity>0</DocSecurity>
  <Lines>14</Lines>
  <Paragraphs>4</Paragraphs>
  <ScaleCrop>false</ScaleCrop>
  <Company>微软中国</Company>
  <LinksUpToDate>false</LinksUpToDate>
  <CharactersWithSpaces>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2</cp:revision>
  <dcterms:created xsi:type="dcterms:W3CDTF">2016-09-05T08:24:00Z</dcterms:created>
  <dcterms:modified xsi:type="dcterms:W3CDTF">2016-09-05T08:25:00Z</dcterms:modified>
</cp:coreProperties>
</file>